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B67" w:rsidRPr="00252B67" w:rsidRDefault="00252B67" w:rsidP="00252B67">
      <w:pPr>
        <w:spacing w:before="100" w:beforeAutospacing="1" w:after="270" w:line="240" w:lineRule="auto"/>
        <w:outlineLvl w:val="2"/>
        <w:rPr>
          <w:rFonts w:ascii="Arial" w:eastAsia="Times New Roman" w:hAnsi="Arial" w:cs="Arial"/>
          <w:b/>
          <w:sz w:val="24"/>
          <w:szCs w:val="24"/>
        </w:rPr>
      </w:pPr>
      <w:r w:rsidRPr="00252B67">
        <w:rPr>
          <w:rFonts w:ascii="Arial" w:eastAsia="Times New Roman" w:hAnsi="Arial" w:cs="Arial"/>
          <w:b/>
          <w:sz w:val="24"/>
          <w:szCs w:val="24"/>
        </w:rPr>
        <w:t xml:space="preserve">Communities </w:t>
      </w:r>
      <w:proofErr w:type="gramStart"/>
      <w:r w:rsidRPr="00252B67">
        <w:rPr>
          <w:rFonts w:ascii="Arial" w:eastAsia="Times New Roman" w:hAnsi="Arial" w:cs="Arial"/>
          <w:b/>
          <w:sz w:val="24"/>
          <w:szCs w:val="24"/>
        </w:rPr>
        <w:t>In</w:t>
      </w:r>
      <w:proofErr w:type="gramEnd"/>
      <w:r w:rsidRPr="00252B67">
        <w:rPr>
          <w:rFonts w:ascii="Arial" w:eastAsia="Times New Roman" w:hAnsi="Arial" w:cs="Arial"/>
          <w:b/>
          <w:sz w:val="24"/>
          <w:szCs w:val="24"/>
        </w:rPr>
        <w:t xml:space="preserve"> Schools Spotlights Unsung Heroes</w:t>
      </w:r>
    </w:p>
    <w:p w:rsidR="00252B67" w:rsidRPr="007D00F6" w:rsidRDefault="00252B67" w:rsidP="00252B67">
      <w:pPr>
        <w:spacing w:before="90" w:line="360" w:lineRule="atLeast"/>
        <w:rPr>
          <w:rFonts w:ascii="Arial" w:eastAsia="Times New Roman" w:hAnsi="Arial" w:cs="Arial"/>
          <w:i/>
        </w:rPr>
      </w:pPr>
      <w:r w:rsidRPr="007D00F6">
        <w:rPr>
          <w:rFonts w:ascii="Arial" w:eastAsia="Times New Roman" w:hAnsi="Arial" w:cs="Arial"/>
          <w:i/>
        </w:rPr>
        <w:t xml:space="preserve">Communities </w:t>
      </w:r>
      <w:proofErr w:type="gramStart"/>
      <w:r w:rsidRPr="007D00F6">
        <w:rPr>
          <w:rFonts w:ascii="Arial" w:eastAsia="Times New Roman" w:hAnsi="Arial" w:cs="Arial"/>
          <w:i/>
        </w:rPr>
        <w:t>In</w:t>
      </w:r>
      <w:proofErr w:type="gramEnd"/>
      <w:r w:rsidRPr="007D00F6">
        <w:rPr>
          <w:rFonts w:ascii="Arial" w:eastAsia="Times New Roman" w:hAnsi="Arial" w:cs="Arial"/>
          <w:i/>
        </w:rPr>
        <w:t xml:space="preserve"> Schools is proud to announce the six winners of the 2011 Unsung Heroes award. </w:t>
      </w:r>
    </w:p>
    <w:p w:rsidR="00252B67" w:rsidRPr="007D00F6" w:rsidRDefault="00252B67" w:rsidP="00252B67">
      <w:pPr>
        <w:spacing w:before="90" w:line="285" w:lineRule="atLeast"/>
        <w:rPr>
          <w:rFonts w:ascii="Arial" w:eastAsia="Times New Roman" w:hAnsi="Arial" w:cs="Arial"/>
          <w:sz w:val="20"/>
          <w:szCs w:val="20"/>
        </w:rPr>
      </w:pPr>
      <w:r w:rsidRPr="007D00F6">
        <w:rPr>
          <w:rFonts w:ascii="Arial" w:eastAsia="Times New Roman" w:hAnsi="Arial" w:cs="Arial"/>
          <w:sz w:val="20"/>
          <w:szCs w:val="20"/>
        </w:rPr>
        <w:t>October 18, 2011</w:t>
      </w:r>
      <w:r w:rsidRPr="007D00F6">
        <w:rPr>
          <w:rFonts w:ascii="Arial" w:eastAsia="Times New Roman" w:hAnsi="Arial" w:cs="Arial"/>
          <w:sz w:val="20"/>
          <w:szCs w:val="20"/>
        </w:rPr>
        <w:br/>
        <w:t>Contact: Mike Bento</w:t>
      </w:r>
      <w:r w:rsidRPr="007D00F6">
        <w:rPr>
          <w:rFonts w:ascii="Arial" w:eastAsia="Times New Roman" w:hAnsi="Arial" w:cs="Arial"/>
          <w:sz w:val="20"/>
          <w:szCs w:val="20"/>
        </w:rPr>
        <w:br/>
        <w:t>bentom@cisnet.org</w:t>
      </w:r>
      <w:r w:rsidRPr="007D00F6">
        <w:rPr>
          <w:rFonts w:ascii="Arial" w:eastAsia="Times New Roman" w:hAnsi="Arial" w:cs="Arial"/>
          <w:sz w:val="20"/>
          <w:szCs w:val="20"/>
        </w:rPr>
        <w:br/>
      </w:r>
      <w:r w:rsidRPr="007D00F6">
        <w:rPr>
          <w:rFonts w:ascii="Arial" w:eastAsia="Times New Roman" w:hAnsi="Arial" w:cs="Arial"/>
          <w:sz w:val="20"/>
          <w:szCs w:val="20"/>
        </w:rPr>
        <w:br/>
        <w:t xml:space="preserve">Arlington, Va. - Communities In Schools, the nation’s leading organization dedicated to empowering students to stay in school and achieve in life, is proud to announce the six winners of the 2011 Unsung Heroes award. The award, first presented in 2007, recognizes members of the Communities </w:t>
      </w:r>
      <w:proofErr w:type="gramStart"/>
      <w:r w:rsidRPr="007D00F6">
        <w:rPr>
          <w:rFonts w:ascii="Arial" w:eastAsia="Times New Roman" w:hAnsi="Arial" w:cs="Arial"/>
          <w:sz w:val="20"/>
          <w:szCs w:val="20"/>
        </w:rPr>
        <w:t>In</w:t>
      </w:r>
      <w:proofErr w:type="gramEnd"/>
      <w:r w:rsidRPr="007D00F6">
        <w:rPr>
          <w:rFonts w:ascii="Arial" w:eastAsia="Times New Roman" w:hAnsi="Arial" w:cs="Arial"/>
          <w:sz w:val="20"/>
          <w:szCs w:val="20"/>
        </w:rPr>
        <w:t xml:space="preserve"> Schools national network who embody the core values of the organization and exemplify the commitment of Communities In Schools to surround students with a community of support.</w:t>
      </w:r>
      <w:r w:rsidRPr="007D00F6">
        <w:rPr>
          <w:rFonts w:ascii="Arial" w:eastAsia="Times New Roman" w:hAnsi="Arial" w:cs="Arial"/>
          <w:sz w:val="20"/>
          <w:szCs w:val="20"/>
        </w:rPr>
        <w:br/>
      </w:r>
      <w:r w:rsidRPr="007D00F6">
        <w:rPr>
          <w:rFonts w:ascii="Arial" w:eastAsia="Times New Roman" w:hAnsi="Arial" w:cs="Arial"/>
          <w:sz w:val="20"/>
          <w:szCs w:val="20"/>
        </w:rPr>
        <w:br/>
        <w:t xml:space="preserve">The six Unsung Heroes are: </w:t>
      </w:r>
      <w:r w:rsidRPr="007D00F6">
        <w:rPr>
          <w:rFonts w:ascii="Arial" w:eastAsia="Times New Roman" w:hAnsi="Arial" w:cs="Arial"/>
          <w:sz w:val="20"/>
          <w:szCs w:val="20"/>
        </w:rPr>
        <w:br/>
      </w:r>
      <w:r w:rsidRPr="007D00F6">
        <w:rPr>
          <w:rFonts w:ascii="Arial" w:eastAsia="Times New Roman" w:hAnsi="Arial" w:cs="Arial"/>
          <w:sz w:val="20"/>
          <w:szCs w:val="20"/>
        </w:rPr>
        <w:br/>
      </w:r>
      <w:r w:rsidRPr="007D00F6">
        <w:rPr>
          <w:rFonts w:ascii="Arial" w:eastAsia="Times New Roman" w:hAnsi="Arial" w:cs="Arial"/>
          <w:b/>
          <w:bCs/>
          <w:sz w:val="20"/>
          <w:szCs w:val="20"/>
        </w:rPr>
        <w:t xml:space="preserve">Amanda Fox, Communities </w:t>
      </w:r>
      <w:proofErr w:type="gramStart"/>
      <w:r w:rsidRPr="007D00F6">
        <w:rPr>
          <w:rFonts w:ascii="Arial" w:eastAsia="Times New Roman" w:hAnsi="Arial" w:cs="Arial"/>
          <w:b/>
          <w:bCs/>
          <w:sz w:val="20"/>
          <w:szCs w:val="20"/>
        </w:rPr>
        <w:t>In</w:t>
      </w:r>
      <w:proofErr w:type="gramEnd"/>
      <w:r w:rsidRPr="007D00F6">
        <w:rPr>
          <w:rFonts w:ascii="Arial" w:eastAsia="Times New Roman" w:hAnsi="Arial" w:cs="Arial"/>
          <w:b/>
          <w:bCs/>
          <w:sz w:val="20"/>
          <w:szCs w:val="20"/>
        </w:rPr>
        <w:t xml:space="preserve"> Schools of the Charleston Area, S.C.</w:t>
      </w:r>
      <w:r w:rsidRPr="007D00F6">
        <w:rPr>
          <w:rFonts w:ascii="Arial" w:eastAsia="Times New Roman" w:hAnsi="Arial" w:cs="Arial"/>
          <w:sz w:val="20"/>
          <w:szCs w:val="20"/>
        </w:rPr>
        <w:t>, about whom a student’s parent said, “She is someone who people of all ages can relate to. She is wonderful and a delight to see every day.”</w:t>
      </w:r>
      <w:r w:rsidRPr="007D00F6">
        <w:rPr>
          <w:rFonts w:ascii="Arial" w:eastAsia="Times New Roman" w:hAnsi="Arial" w:cs="Arial"/>
          <w:sz w:val="20"/>
          <w:szCs w:val="20"/>
        </w:rPr>
        <w:br/>
      </w:r>
      <w:r w:rsidRPr="007D00F6">
        <w:rPr>
          <w:rFonts w:ascii="Arial" w:eastAsia="Times New Roman" w:hAnsi="Arial" w:cs="Arial"/>
          <w:sz w:val="20"/>
          <w:szCs w:val="20"/>
        </w:rPr>
        <w:br/>
      </w:r>
      <w:proofErr w:type="spellStart"/>
      <w:r w:rsidRPr="007D00F6">
        <w:rPr>
          <w:rFonts w:ascii="Arial" w:eastAsia="Times New Roman" w:hAnsi="Arial" w:cs="Arial"/>
          <w:b/>
          <w:bCs/>
          <w:sz w:val="20"/>
          <w:szCs w:val="20"/>
        </w:rPr>
        <w:t>Shayla</w:t>
      </w:r>
      <w:proofErr w:type="spellEnd"/>
      <w:r w:rsidRPr="007D00F6">
        <w:rPr>
          <w:rFonts w:ascii="Arial" w:eastAsia="Times New Roman" w:hAnsi="Arial" w:cs="Arial"/>
          <w:b/>
          <w:bCs/>
          <w:sz w:val="20"/>
          <w:szCs w:val="20"/>
        </w:rPr>
        <w:t xml:space="preserve"> Jones, Communities </w:t>
      </w:r>
      <w:proofErr w:type="gramStart"/>
      <w:r w:rsidRPr="007D00F6">
        <w:rPr>
          <w:rFonts w:ascii="Arial" w:eastAsia="Times New Roman" w:hAnsi="Arial" w:cs="Arial"/>
          <w:b/>
          <w:bCs/>
          <w:sz w:val="20"/>
          <w:szCs w:val="20"/>
        </w:rPr>
        <w:t>In</w:t>
      </w:r>
      <w:proofErr w:type="gramEnd"/>
      <w:r w:rsidRPr="007D00F6">
        <w:rPr>
          <w:rFonts w:ascii="Arial" w:eastAsia="Times New Roman" w:hAnsi="Arial" w:cs="Arial"/>
          <w:b/>
          <w:bCs/>
          <w:sz w:val="20"/>
          <w:szCs w:val="20"/>
        </w:rPr>
        <w:t xml:space="preserve"> Schools of Marietta/Cobb County, Ga.,</w:t>
      </w:r>
      <w:r w:rsidRPr="007D00F6">
        <w:rPr>
          <w:rFonts w:ascii="Arial" w:eastAsia="Times New Roman" w:hAnsi="Arial" w:cs="Arial"/>
          <w:sz w:val="20"/>
          <w:szCs w:val="20"/>
        </w:rPr>
        <w:t xml:space="preserve"> about whom a student said, “Your open door policy and your readiness to talk to me through the rough times have personally meant the most to me.”</w:t>
      </w:r>
      <w:r w:rsidRPr="007D00F6">
        <w:rPr>
          <w:rFonts w:ascii="Arial" w:eastAsia="Times New Roman" w:hAnsi="Arial" w:cs="Arial"/>
          <w:sz w:val="20"/>
          <w:szCs w:val="20"/>
        </w:rPr>
        <w:br/>
      </w:r>
      <w:r w:rsidRPr="007D00F6">
        <w:rPr>
          <w:rFonts w:ascii="Arial" w:eastAsia="Times New Roman" w:hAnsi="Arial" w:cs="Arial"/>
          <w:sz w:val="20"/>
          <w:szCs w:val="20"/>
        </w:rPr>
        <w:br/>
      </w:r>
      <w:proofErr w:type="spellStart"/>
      <w:r w:rsidRPr="007D00F6">
        <w:rPr>
          <w:rFonts w:ascii="Arial" w:eastAsia="Times New Roman" w:hAnsi="Arial" w:cs="Arial"/>
          <w:b/>
          <w:bCs/>
          <w:sz w:val="20"/>
          <w:szCs w:val="20"/>
        </w:rPr>
        <w:t>Xaila</w:t>
      </w:r>
      <w:proofErr w:type="spellEnd"/>
      <w:r w:rsidRPr="007D00F6">
        <w:rPr>
          <w:rFonts w:ascii="Arial" w:eastAsia="Times New Roman" w:hAnsi="Arial" w:cs="Arial"/>
          <w:b/>
          <w:bCs/>
          <w:sz w:val="20"/>
          <w:szCs w:val="20"/>
        </w:rPr>
        <w:t xml:space="preserve"> Lewis, Communities In Schools of Seattle, Wash., </w:t>
      </w:r>
      <w:r w:rsidRPr="007D00F6">
        <w:rPr>
          <w:rFonts w:ascii="Arial" w:eastAsia="Times New Roman" w:hAnsi="Arial" w:cs="Arial"/>
          <w:sz w:val="20"/>
          <w:szCs w:val="20"/>
        </w:rPr>
        <w:t>about whom a colleague said, “She is well-respected by everyone, whether it be a teacher who struggles with a troubled student, a principal who wants specific services for a group of students or a community partner who needs assistance working well within the school.”</w:t>
      </w:r>
      <w:r w:rsidRPr="007D00F6">
        <w:rPr>
          <w:rFonts w:ascii="Arial" w:eastAsia="Times New Roman" w:hAnsi="Arial" w:cs="Arial"/>
          <w:sz w:val="20"/>
          <w:szCs w:val="20"/>
        </w:rPr>
        <w:br/>
      </w:r>
      <w:r w:rsidRPr="007D00F6">
        <w:rPr>
          <w:rFonts w:ascii="Arial" w:eastAsia="Times New Roman" w:hAnsi="Arial" w:cs="Arial"/>
          <w:sz w:val="20"/>
          <w:szCs w:val="20"/>
        </w:rPr>
        <w:br/>
      </w:r>
      <w:r w:rsidRPr="007D00F6">
        <w:rPr>
          <w:rFonts w:ascii="Arial" w:eastAsia="Times New Roman" w:hAnsi="Arial" w:cs="Arial"/>
          <w:b/>
          <w:bCs/>
          <w:sz w:val="20"/>
          <w:szCs w:val="20"/>
        </w:rPr>
        <w:t>Donna Miranda-</w:t>
      </w:r>
      <w:proofErr w:type="spellStart"/>
      <w:r w:rsidRPr="007D00F6">
        <w:rPr>
          <w:rFonts w:ascii="Arial" w:eastAsia="Times New Roman" w:hAnsi="Arial" w:cs="Arial"/>
          <w:b/>
          <w:bCs/>
          <w:sz w:val="20"/>
          <w:szCs w:val="20"/>
        </w:rPr>
        <w:t>Urzua</w:t>
      </w:r>
      <w:proofErr w:type="spellEnd"/>
      <w:r w:rsidRPr="007D00F6">
        <w:rPr>
          <w:rFonts w:ascii="Arial" w:eastAsia="Times New Roman" w:hAnsi="Arial" w:cs="Arial"/>
          <w:b/>
          <w:bCs/>
          <w:sz w:val="20"/>
          <w:szCs w:val="20"/>
        </w:rPr>
        <w:t xml:space="preserve">, Communities </w:t>
      </w:r>
      <w:proofErr w:type="gramStart"/>
      <w:r w:rsidRPr="007D00F6">
        <w:rPr>
          <w:rFonts w:ascii="Arial" w:eastAsia="Times New Roman" w:hAnsi="Arial" w:cs="Arial"/>
          <w:b/>
          <w:bCs/>
          <w:sz w:val="20"/>
          <w:szCs w:val="20"/>
        </w:rPr>
        <w:t>In</w:t>
      </w:r>
      <w:proofErr w:type="gramEnd"/>
      <w:r w:rsidRPr="007D00F6">
        <w:rPr>
          <w:rFonts w:ascii="Arial" w:eastAsia="Times New Roman" w:hAnsi="Arial" w:cs="Arial"/>
          <w:b/>
          <w:bCs/>
          <w:sz w:val="20"/>
          <w:szCs w:val="20"/>
        </w:rPr>
        <w:t xml:space="preserve"> Schools of Southeast Harris County, Texas, </w:t>
      </w:r>
      <w:r w:rsidRPr="007D00F6">
        <w:rPr>
          <w:rFonts w:ascii="Arial" w:eastAsia="Times New Roman" w:hAnsi="Arial" w:cs="Arial"/>
          <w:sz w:val="20"/>
          <w:szCs w:val="20"/>
        </w:rPr>
        <w:t>about whom her assistant principal said, “This extraordinary lady runs the gamut to ensure our students have an equal opportunity to complete school and become productive citizens.”</w:t>
      </w:r>
      <w:r w:rsidRPr="007D00F6">
        <w:rPr>
          <w:rFonts w:ascii="Arial" w:eastAsia="Times New Roman" w:hAnsi="Arial" w:cs="Arial"/>
          <w:sz w:val="20"/>
          <w:szCs w:val="20"/>
        </w:rPr>
        <w:br/>
      </w:r>
      <w:r w:rsidRPr="007D00F6">
        <w:rPr>
          <w:rFonts w:ascii="Arial" w:eastAsia="Times New Roman" w:hAnsi="Arial" w:cs="Arial"/>
          <w:b/>
          <w:bCs/>
          <w:sz w:val="20"/>
          <w:szCs w:val="20"/>
        </w:rPr>
        <w:br/>
        <w:t xml:space="preserve">Virginia Pollock, Communities </w:t>
      </w:r>
      <w:proofErr w:type="gramStart"/>
      <w:r w:rsidRPr="007D00F6">
        <w:rPr>
          <w:rFonts w:ascii="Arial" w:eastAsia="Times New Roman" w:hAnsi="Arial" w:cs="Arial"/>
          <w:b/>
          <w:bCs/>
          <w:sz w:val="20"/>
          <w:szCs w:val="20"/>
        </w:rPr>
        <w:t>In</w:t>
      </w:r>
      <w:proofErr w:type="gramEnd"/>
      <w:r w:rsidRPr="007D00F6">
        <w:rPr>
          <w:rFonts w:ascii="Arial" w:eastAsia="Times New Roman" w:hAnsi="Arial" w:cs="Arial"/>
          <w:b/>
          <w:bCs/>
          <w:sz w:val="20"/>
          <w:szCs w:val="20"/>
        </w:rPr>
        <w:t xml:space="preserve"> Schools of Wichita/Sedgwick County, Kan.,</w:t>
      </w:r>
      <w:r w:rsidRPr="007D00F6">
        <w:rPr>
          <w:rFonts w:ascii="Arial" w:eastAsia="Times New Roman" w:hAnsi="Arial" w:cs="Arial"/>
          <w:sz w:val="20"/>
          <w:szCs w:val="20"/>
        </w:rPr>
        <w:t xml:space="preserve"> described by a colleague as someone who is “noted for her positive attitude and willingness to jump in and get the job done.”</w:t>
      </w:r>
      <w:r w:rsidRPr="007D00F6">
        <w:rPr>
          <w:rFonts w:ascii="Arial" w:eastAsia="Times New Roman" w:hAnsi="Arial" w:cs="Arial"/>
          <w:sz w:val="20"/>
          <w:szCs w:val="20"/>
        </w:rPr>
        <w:br/>
      </w:r>
      <w:r w:rsidRPr="007D00F6">
        <w:rPr>
          <w:rFonts w:ascii="Arial" w:eastAsia="Times New Roman" w:hAnsi="Arial" w:cs="Arial"/>
          <w:sz w:val="20"/>
          <w:szCs w:val="20"/>
        </w:rPr>
        <w:br/>
      </w:r>
      <w:r w:rsidRPr="007D00F6">
        <w:rPr>
          <w:rFonts w:ascii="Arial" w:eastAsia="Times New Roman" w:hAnsi="Arial" w:cs="Arial"/>
          <w:b/>
          <w:bCs/>
          <w:sz w:val="20"/>
          <w:szCs w:val="20"/>
        </w:rPr>
        <w:t>Rebecca Stahl, Communities In Schools of Wilmington, Del.,</w:t>
      </w:r>
      <w:r w:rsidRPr="007D00F6">
        <w:rPr>
          <w:rFonts w:ascii="Arial" w:eastAsia="Times New Roman" w:hAnsi="Arial" w:cs="Arial"/>
          <w:sz w:val="20"/>
          <w:szCs w:val="20"/>
        </w:rPr>
        <w:t xml:space="preserve"> about whom her colleague said, “Her enthusiasm and support of the students, staff and families in her placement area is a testament to her willingness to help others and find solutions to complex social problems.”</w:t>
      </w:r>
      <w:r w:rsidRPr="007D00F6">
        <w:rPr>
          <w:rFonts w:ascii="Arial" w:eastAsia="Times New Roman" w:hAnsi="Arial" w:cs="Arial"/>
          <w:sz w:val="20"/>
          <w:szCs w:val="20"/>
        </w:rPr>
        <w:br/>
      </w:r>
      <w:r w:rsidRPr="007D00F6">
        <w:rPr>
          <w:rFonts w:ascii="Arial" w:eastAsia="Times New Roman" w:hAnsi="Arial" w:cs="Arial"/>
          <w:sz w:val="20"/>
          <w:szCs w:val="20"/>
        </w:rPr>
        <w:br/>
        <w:t xml:space="preserve">The six Unsung Heroes will be honored at a ceremony in Arlington, Va. today. They will also visit Capitol Hill to brief lawmakers on the impact site coordinators have on the students they serve. </w:t>
      </w:r>
      <w:r w:rsidRPr="007D00F6">
        <w:rPr>
          <w:rFonts w:ascii="Arial" w:eastAsia="Times New Roman" w:hAnsi="Arial" w:cs="Arial"/>
          <w:sz w:val="20"/>
          <w:szCs w:val="20"/>
        </w:rPr>
        <w:br/>
      </w:r>
      <w:r w:rsidRPr="007D00F6">
        <w:rPr>
          <w:rFonts w:ascii="Arial" w:eastAsia="Times New Roman" w:hAnsi="Arial" w:cs="Arial"/>
          <w:sz w:val="20"/>
          <w:szCs w:val="20"/>
        </w:rPr>
        <w:br/>
      </w:r>
      <w:r w:rsidRPr="007D00F6">
        <w:rPr>
          <w:rFonts w:ascii="Arial" w:eastAsia="Times New Roman" w:hAnsi="Arial" w:cs="Arial"/>
          <w:sz w:val="20"/>
          <w:szCs w:val="20"/>
        </w:rPr>
        <w:lastRenderedPageBreak/>
        <w:t>This year, four honorable mentions were also selected. Those honorees are:</w:t>
      </w:r>
      <w:r w:rsidRPr="007D00F6">
        <w:rPr>
          <w:rFonts w:ascii="Arial" w:eastAsia="Times New Roman" w:hAnsi="Arial" w:cs="Arial"/>
          <w:sz w:val="20"/>
          <w:szCs w:val="20"/>
        </w:rPr>
        <w:br/>
        <w:t xml:space="preserve">Marty </w:t>
      </w:r>
      <w:proofErr w:type="spellStart"/>
      <w:r w:rsidRPr="007D00F6">
        <w:rPr>
          <w:rFonts w:ascii="Arial" w:eastAsia="Times New Roman" w:hAnsi="Arial" w:cs="Arial"/>
          <w:sz w:val="20"/>
          <w:szCs w:val="20"/>
        </w:rPr>
        <w:t>Dreher</w:t>
      </w:r>
      <w:proofErr w:type="spellEnd"/>
      <w:r w:rsidRPr="007D00F6">
        <w:rPr>
          <w:rFonts w:ascii="Arial" w:eastAsia="Times New Roman" w:hAnsi="Arial" w:cs="Arial"/>
          <w:sz w:val="20"/>
          <w:szCs w:val="20"/>
        </w:rPr>
        <w:t>, Communities In Schools of Tacoma, Wash.</w:t>
      </w:r>
      <w:r w:rsidRPr="007D00F6">
        <w:rPr>
          <w:rFonts w:ascii="Arial" w:eastAsia="Times New Roman" w:hAnsi="Arial" w:cs="Arial"/>
          <w:sz w:val="20"/>
          <w:szCs w:val="20"/>
        </w:rPr>
        <w:br/>
        <w:t>Hillary Gramm, Communities In Schools of Bay Area, Texas</w:t>
      </w:r>
      <w:r w:rsidRPr="007D00F6">
        <w:rPr>
          <w:rFonts w:ascii="Arial" w:eastAsia="Times New Roman" w:hAnsi="Arial" w:cs="Arial"/>
          <w:sz w:val="20"/>
          <w:szCs w:val="20"/>
        </w:rPr>
        <w:br/>
        <w:t xml:space="preserve">Janice </w:t>
      </w:r>
      <w:proofErr w:type="spellStart"/>
      <w:r w:rsidRPr="007D00F6">
        <w:rPr>
          <w:rFonts w:ascii="Arial" w:eastAsia="Times New Roman" w:hAnsi="Arial" w:cs="Arial"/>
          <w:sz w:val="20"/>
          <w:szCs w:val="20"/>
        </w:rPr>
        <w:t>Sargent</w:t>
      </w:r>
      <w:proofErr w:type="spellEnd"/>
      <w:r w:rsidRPr="007D00F6">
        <w:rPr>
          <w:rFonts w:ascii="Arial" w:eastAsia="Times New Roman" w:hAnsi="Arial" w:cs="Arial"/>
          <w:sz w:val="20"/>
          <w:szCs w:val="20"/>
        </w:rPr>
        <w:t xml:space="preserve">, Communities In Schools of Greenville, S.C. </w:t>
      </w:r>
      <w:r w:rsidRPr="007D00F6">
        <w:rPr>
          <w:rFonts w:ascii="Arial" w:eastAsia="Times New Roman" w:hAnsi="Arial" w:cs="Arial"/>
          <w:sz w:val="20"/>
          <w:szCs w:val="20"/>
        </w:rPr>
        <w:br/>
        <w:t>Peter Sun, Communities In Schools of Puyallup, Wash.</w:t>
      </w:r>
      <w:r w:rsidRPr="007D00F6">
        <w:rPr>
          <w:rFonts w:ascii="Arial" w:eastAsia="Times New Roman" w:hAnsi="Arial" w:cs="Arial"/>
          <w:sz w:val="20"/>
          <w:szCs w:val="20"/>
        </w:rPr>
        <w:br/>
      </w:r>
      <w:r w:rsidRPr="007D00F6">
        <w:rPr>
          <w:rFonts w:ascii="Arial" w:eastAsia="Times New Roman" w:hAnsi="Arial" w:cs="Arial"/>
          <w:sz w:val="20"/>
          <w:szCs w:val="20"/>
        </w:rPr>
        <w:br/>
        <w:t xml:space="preserve">“Site coordinators are the centerpiece of the Communities In Schools model, and these Unsung Heroes represent the 4,600 full-time staff and 53,000 volunteers who work tirelessly each day to ensure the 1.3 million students they serve have the resources and support to be successful, in school and in life,” said Daniel </w:t>
      </w:r>
      <w:proofErr w:type="spellStart"/>
      <w:r w:rsidRPr="007D00F6">
        <w:rPr>
          <w:rFonts w:ascii="Arial" w:eastAsia="Times New Roman" w:hAnsi="Arial" w:cs="Arial"/>
          <w:sz w:val="20"/>
          <w:szCs w:val="20"/>
        </w:rPr>
        <w:t>Cardinali</w:t>
      </w:r>
      <w:proofErr w:type="spellEnd"/>
      <w:r w:rsidRPr="007D00F6">
        <w:rPr>
          <w:rFonts w:ascii="Arial" w:eastAsia="Times New Roman" w:hAnsi="Arial" w:cs="Arial"/>
          <w:sz w:val="20"/>
          <w:szCs w:val="20"/>
        </w:rPr>
        <w:t xml:space="preserve">, President of Communities In Schools. </w:t>
      </w:r>
    </w:p>
    <w:p w:rsidR="000C36CA" w:rsidRDefault="000C36CA"/>
    <w:sectPr w:rsidR="000C36CA" w:rsidSect="000C36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2B67"/>
    <w:rsid w:val="000C36CA"/>
    <w:rsid w:val="00252B67"/>
    <w:rsid w:val="007D00F6"/>
    <w:rsid w:val="009E2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6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B67"/>
    <w:pPr>
      <w:spacing w:before="90" w:after="135" w:line="285" w:lineRule="atLeast"/>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divs>
    <w:div w:id="1462653567">
      <w:bodyDiv w:val="1"/>
      <w:marLeft w:val="0"/>
      <w:marRight w:val="0"/>
      <w:marTop w:val="0"/>
      <w:marBottom w:val="0"/>
      <w:divBdr>
        <w:top w:val="none" w:sz="0" w:space="0" w:color="auto"/>
        <w:left w:val="none" w:sz="0" w:space="0" w:color="auto"/>
        <w:bottom w:val="none" w:sz="0" w:space="0" w:color="auto"/>
        <w:right w:val="none" w:sz="0" w:space="0" w:color="auto"/>
      </w:divBdr>
      <w:divsChild>
        <w:div w:id="914703123">
          <w:marLeft w:val="0"/>
          <w:marRight w:val="0"/>
          <w:marTop w:val="0"/>
          <w:marBottom w:val="0"/>
          <w:divBdr>
            <w:top w:val="none" w:sz="0" w:space="0" w:color="auto"/>
            <w:left w:val="none" w:sz="0" w:space="0" w:color="auto"/>
            <w:bottom w:val="none" w:sz="0" w:space="0" w:color="auto"/>
            <w:right w:val="none" w:sz="0" w:space="0" w:color="auto"/>
          </w:divBdr>
          <w:divsChild>
            <w:div w:id="403261506">
              <w:marLeft w:val="0"/>
              <w:marRight w:val="0"/>
              <w:marTop w:val="0"/>
              <w:marBottom w:val="0"/>
              <w:divBdr>
                <w:top w:val="none" w:sz="0" w:space="0" w:color="auto"/>
                <w:left w:val="none" w:sz="0" w:space="0" w:color="auto"/>
                <w:bottom w:val="none" w:sz="0" w:space="0" w:color="auto"/>
                <w:right w:val="none" w:sz="0" w:space="0" w:color="auto"/>
              </w:divBdr>
              <w:divsChild>
                <w:div w:id="1444227706">
                  <w:marLeft w:val="0"/>
                  <w:marRight w:val="285"/>
                  <w:marTop w:val="0"/>
                  <w:marBottom w:val="0"/>
                  <w:divBdr>
                    <w:top w:val="none" w:sz="0" w:space="0" w:color="auto"/>
                    <w:left w:val="none" w:sz="0" w:space="0" w:color="auto"/>
                    <w:bottom w:val="none" w:sz="0" w:space="0" w:color="auto"/>
                    <w:right w:val="none" w:sz="0" w:space="0" w:color="auto"/>
                  </w:divBdr>
                  <w:divsChild>
                    <w:div w:id="591931517">
                      <w:marLeft w:val="0"/>
                      <w:marRight w:val="0"/>
                      <w:marTop w:val="0"/>
                      <w:marBottom w:val="825"/>
                      <w:divBdr>
                        <w:top w:val="none" w:sz="0" w:space="0" w:color="auto"/>
                        <w:left w:val="none" w:sz="0" w:space="0" w:color="auto"/>
                        <w:bottom w:val="none" w:sz="0" w:space="0" w:color="auto"/>
                        <w:right w:val="none" w:sz="0" w:space="0" w:color="auto"/>
                      </w:divBdr>
                      <w:divsChild>
                        <w:div w:id="570163294">
                          <w:marLeft w:val="0"/>
                          <w:marRight w:val="0"/>
                          <w:marTop w:val="0"/>
                          <w:marBottom w:val="270"/>
                          <w:divBdr>
                            <w:top w:val="none" w:sz="0" w:space="0" w:color="auto"/>
                            <w:left w:val="none" w:sz="0" w:space="0" w:color="auto"/>
                            <w:bottom w:val="single" w:sz="6" w:space="7" w:color="E5E5E5"/>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PR_MS_02</dc:creator>
  <cp:lastModifiedBy>PR_MS_02</cp:lastModifiedBy>
  <cp:revision>2</cp:revision>
  <dcterms:created xsi:type="dcterms:W3CDTF">2011-11-30T18:26:00Z</dcterms:created>
  <dcterms:modified xsi:type="dcterms:W3CDTF">2011-11-30T18:31:00Z</dcterms:modified>
</cp:coreProperties>
</file>